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89320" w14:textId="011CE8C2" w:rsidR="001C2872" w:rsidRPr="00046626" w:rsidRDefault="00741603">
      <w:pPr>
        <w:rPr>
          <w:rFonts w:ascii="Century Gothic" w:hAnsi="Century Gothic"/>
          <w:b/>
          <w:bCs/>
          <w:lang w:val="fr-CA"/>
        </w:rPr>
      </w:pPr>
      <w:bookmarkStart w:id="0" w:name="lt_pId009"/>
      <w:r w:rsidRPr="00046626">
        <w:rPr>
          <w:rFonts w:ascii="Century Gothic" w:hAnsi="Century Gothic"/>
          <w:b/>
          <w:bCs/>
          <w:lang w:val="fr-CA"/>
        </w:rPr>
        <w:t>Passez en revue votre assurance afin de vous assurer que votre entreprise est bien protégée</w:t>
      </w:r>
      <w:bookmarkEnd w:id="0"/>
      <w:r w:rsidR="00931515" w:rsidRPr="00046626">
        <w:rPr>
          <w:rFonts w:ascii="Century Gothic" w:hAnsi="Century Gothic"/>
          <w:b/>
          <w:bCs/>
          <w:lang w:val="fr-CA"/>
        </w:rPr>
        <w:t xml:space="preserve"> </w:t>
      </w:r>
    </w:p>
    <w:p w14:paraId="42699CDC" w14:textId="41386886" w:rsidR="005019CE" w:rsidRPr="00046626" w:rsidRDefault="00F51123">
      <w:pPr>
        <w:rPr>
          <w:rFonts w:ascii="Century Gothic" w:hAnsi="Century Gothic"/>
          <w:lang w:val="fr-CA"/>
        </w:rPr>
      </w:pPr>
      <w:bookmarkStart w:id="1" w:name="lt_pId010"/>
      <w:r w:rsidRPr="00046626">
        <w:rPr>
          <w:rFonts w:ascii="Century Gothic" w:hAnsi="Century Gothic"/>
          <w:lang w:val="fr-CA"/>
        </w:rPr>
        <w:t>Dans le contexte économique imprévisible d</w:t>
      </w:r>
      <w:r w:rsidR="00C0504E" w:rsidRPr="00046626">
        <w:rPr>
          <w:rFonts w:ascii="Century Gothic" w:hAnsi="Century Gothic"/>
          <w:lang w:val="fr-CA"/>
        </w:rPr>
        <w:t>’</w:t>
      </w:r>
      <w:r w:rsidRPr="00046626">
        <w:rPr>
          <w:rFonts w:ascii="Century Gothic" w:hAnsi="Century Gothic"/>
          <w:lang w:val="fr-CA"/>
        </w:rPr>
        <w:t>aujourd</w:t>
      </w:r>
      <w:r w:rsidR="00C0504E" w:rsidRPr="00046626">
        <w:rPr>
          <w:rFonts w:ascii="Century Gothic" w:hAnsi="Century Gothic"/>
          <w:lang w:val="fr-CA"/>
        </w:rPr>
        <w:t>’</w:t>
      </w:r>
      <w:r w:rsidRPr="00046626">
        <w:rPr>
          <w:rFonts w:ascii="Century Gothic" w:hAnsi="Century Gothic"/>
          <w:lang w:val="fr-CA"/>
        </w:rPr>
        <w:t xml:space="preserve">hui, la résilience est la clé du succès. Face aux perturbations </w:t>
      </w:r>
      <w:r w:rsidR="00D57CC3" w:rsidRPr="00046626">
        <w:rPr>
          <w:rFonts w:ascii="Century Gothic" w:hAnsi="Century Gothic"/>
          <w:lang w:val="fr-CA"/>
        </w:rPr>
        <w:t>sectorielles</w:t>
      </w:r>
      <w:r w:rsidRPr="00046626">
        <w:rPr>
          <w:rFonts w:ascii="Century Gothic" w:hAnsi="Century Gothic"/>
          <w:lang w:val="fr-CA"/>
        </w:rPr>
        <w:t xml:space="preserve"> et à l</w:t>
      </w:r>
      <w:r w:rsidR="00C0504E" w:rsidRPr="00046626">
        <w:rPr>
          <w:rFonts w:ascii="Century Gothic" w:hAnsi="Century Gothic"/>
          <w:lang w:val="fr-CA"/>
        </w:rPr>
        <w:t>’</w:t>
      </w:r>
      <w:r w:rsidRPr="00046626">
        <w:rPr>
          <w:rFonts w:ascii="Century Gothic" w:hAnsi="Century Gothic"/>
          <w:lang w:val="fr-CA"/>
        </w:rPr>
        <w:t>évolution des demandes du marché, la protection de votre entreprise passe avant tout par une assurance adéquate. En vous associant à un fournisseur d</w:t>
      </w:r>
      <w:r w:rsidR="00C0504E" w:rsidRPr="00046626">
        <w:rPr>
          <w:rFonts w:ascii="Century Gothic" w:hAnsi="Century Gothic"/>
          <w:lang w:val="fr-CA"/>
        </w:rPr>
        <w:t>’</w:t>
      </w:r>
      <w:r w:rsidRPr="00046626">
        <w:rPr>
          <w:rFonts w:ascii="Century Gothic" w:hAnsi="Century Gothic"/>
          <w:lang w:val="fr-CA"/>
        </w:rPr>
        <w:t xml:space="preserve">assurance de confiance et en réévaluant régulièrement </w:t>
      </w:r>
      <w:r w:rsidR="00C0504E" w:rsidRPr="00046626">
        <w:rPr>
          <w:rFonts w:ascii="Century Gothic" w:hAnsi="Century Gothic"/>
          <w:lang w:val="fr-CA"/>
        </w:rPr>
        <w:t>vos garanties</w:t>
      </w:r>
      <w:r w:rsidRPr="00046626">
        <w:rPr>
          <w:rFonts w:ascii="Century Gothic" w:hAnsi="Century Gothic"/>
          <w:lang w:val="fr-CA"/>
        </w:rPr>
        <w:t xml:space="preserve">, vous </w:t>
      </w:r>
      <w:r w:rsidR="006508FE" w:rsidRPr="00046626">
        <w:rPr>
          <w:rFonts w:ascii="Century Gothic" w:hAnsi="Century Gothic"/>
          <w:lang w:val="fr-CA"/>
        </w:rPr>
        <w:t>aurez</w:t>
      </w:r>
      <w:r w:rsidRPr="00046626">
        <w:rPr>
          <w:rFonts w:ascii="Century Gothic" w:hAnsi="Century Gothic"/>
          <w:lang w:val="fr-CA"/>
        </w:rPr>
        <w:t xml:space="preserve"> de la tranquillité d</w:t>
      </w:r>
      <w:r w:rsidR="00C0504E" w:rsidRPr="00046626">
        <w:rPr>
          <w:rFonts w:ascii="Century Gothic" w:hAnsi="Century Gothic"/>
          <w:lang w:val="fr-CA"/>
        </w:rPr>
        <w:t>’</w:t>
      </w:r>
      <w:r w:rsidRPr="00046626">
        <w:rPr>
          <w:rFonts w:ascii="Century Gothic" w:hAnsi="Century Gothic"/>
          <w:lang w:val="fr-CA"/>
        </w:rPr>
        <w:t xml:space="preserve">esprit nécessaire pour relever les défis inattendus avec aplomb. </w:t>
      </w:r>
      <w:bookmarkEnd w:id="1"/>
    </w:p>
    <w:p w14:paraId="77EB0A94" w14:textId="4F1727D5" w:rsidR="005C289C" w:rsidRPr="00046626" w:rsidRDefault="00741603">
      <w:pPr>
        <w:rPr>
          <w:rFonts w:ascii="Century Gothic" w:hAnsi="Century Gothic"/>
          <w:lang w:val="fr-CA"/>
        </w:rPr>
      </w:pPr>
      <w:bookmarkStart w:id="2" w:name="lt_pId013"/>
      <w:r w:rsidRPr="00046626">
        <w:rPr>
          <w:rFonts w:ascii="Century Gothic" w:hAnsi="Century Gothic"/>
          <w:lang w:val="fr-CA"/>
        </w:rPr>
        <w:t>Aux Assurances Federated, nous sommes fiers d’être une société canadienne à 100</w:t>
      </w:r>
      <w:r w:rsidR="00C0504E" w:rsidRPr="00046626">
        <w:rPr>
          <w:rFonts w:ascii="Century Gothic" w:hAnsi="Century Gothic"/>
          <w:lang w:val="fr-CA"/>
        </w:rPr>
        <w:t> </w:t>
      </w:r>
      <w:r w:rsidRPr="00046626">
        <w:rPr>
          <w:rFonts w:ascii="Century Gothic" w:hAnsi="Century Gothic"/>
          <w:lang w:val="fr-CA"/>
        </w:rPr>
        <w:t>%.</w:t>
      </w:r>
      <w:bookmarkEnd w:id="2"/>
      <w:r w:rsidR="000E21EB" w:rsidRPr="00046626">
        <w:rPr>
          <w:rFonts w:ascii="Century Gothic" w:hAnsi="Century Gothic"/>
          <w:lang w:val="fr-CA"/>
        </w:rPr>
        <w:t xml:space="preserve"> </w:t>
      </w:r>
      <w:bookmarkStart w:id="3" w:name="lt_pId014"/>
      <w:r w:rsidRPr="00046626">
        <w:rPr>
          <w:rFonts w:ascii="Century Gothic" w:hAnsi="Century Gothic"/>
          <w:lang w:val="fr-CA"/>
        </w:rPr>
        <w:t>Nous comprenons les risques uniques auxquels les entreprises comme la vôtre s</w:t>
      </w:r>
      <w:r w:rsidR="00D57CC3" w:rsidRPr="00046626">
        <w:rPr>
          <w:rFonts w:ascii="Century Gothic" w:hAnsi="Century Gothic"/>
          <w:lang w:val="fr-CA"/>
        </w:rPr>
        <w:t xml:space="preserve">ont </w:t>
      </w:r>
      <w:r w:rsidRPr="00046626">
        <w:rPr>
          <w:rFonts w:ascii="Century Gothic" w:hAnsi="Century Gothic"/>
          <w:lang w:val="fr-CA"/>
        </w:rPr>
        <w:t>expos</w:t>
      </w:r>
      <w:r w:rsidR="00D57CC3" w:rsidRPr="00046626">
        <w:rPr>
          <w:rFonts w:ascii="Century Gothic" w:hAnsi="Century Gothic"/>
          <w:lang w:val="fr-CA"/>
        </w:rPr>
        <w:t>ées</w:t>
      </w:r>
      <w:r w:rsidRPr="00046626">
        <w:rPr>
          <w:rFonts w:ascii="Century Gothic" w:hAnsi="Century Gothic"/>
          <w:lang w:val="fr-CA"/>
        </w:rPr>
        <w:t xml:space="preserve"> au quotidien, et à titre de partenaire fort et stable, </w:t>
      </w:r>
      <w:r w:rsidR="00D57CC3" w:rsidRPr="00046626">
        <w:rPr>
          <w:rFonts w:ascii="Century Gothic" w:hAnsi="Century Gothic"/>
          <w:lang w:val="fr-CA"/>
        </w:rPr>
        <w:t xml:space="preserve">nous avons à cœur </w:t>
      </w:r>
      <w:r w:rsidRPr="00046626">
        <w:rPr>
          <w:rFonts w:ascii="Century Gothic" w:hAnsi="Century Gothic"/>
          <w:lang w:val="fr-CA"/>
        </w:rPr>
        <w:t>votre réussite.</w:t>
      </w:r>
      <w:bookmarkEnd w:id="3"/>
      <w:r w:rsidR="000E21EB" w:rsidRPr="00046626">
        <w:rPr>
          <w:rFonts w:ascii="Century Gothic" w:hAnsi="Century Gothic"/>
          <w:lang w:val="fr-CA"/>
        </w:rPr>
        <w:t xml:space="preserve"> </w:t>
      </w:r>
      <w:bookmarkStart w:id="4" w:name="lt_pId015"/>
      <w:r w:rsidR="00D57CC3" w:rsidRPr="00046626">
        <w:rPr>
          <w:rFonts w:ascii="Century Gothic" w:hAnsi="Century Gothic"/>
          <w:lang w:val="fr-CA"/>
        </w:rPr>
        <w:t>Que vous deviez</w:t>
      </w:r>
      <w:r w:rsidRPr="00046626">
        <w:rPr>
          <w:rFonts w:ascii="Century Gothic" w:hAnsi="Century Gothic"/>
          <w:lang w:val="fr-CA"/>
        </w:rPr>
        <w:t xml:space="preserve"> faire face à de nouvelles incertitudes ou réévaluer </w:t>
      </w:r>
      <w:r w:rsidR="00D57CC3" w:rsidRPr="00046626">
        <w:rPr>
          <w:rFonts w:ascii="Century Gothic" w:hAnsi="Century Gothic"/>
          <w:lang w:val="fr-CA"/>
        </w:rPr>
        <w:t>vos</w:t>
      </w:r>
      <w:r w:rsidRPr="00046626">
        <w:rPr>
          <w:rFonts w:ascii="Century Gothic" w:hAnsi="Century Gothic"/>
          <w:lang w:val="fr-CA"/>
        </w:rPr>
        <w:t xml:space="preserve"> besoins courants, nos agents </w:t>
      </w:r>
      <w:r w:rsidR="00D57CC3" w:rsidRPr="00046626">
        <w:rPr>
          <w:rFonts w:ascii="Century Gothic" w:hAnsi="Century Gothic"/>
          <w:lang w:val="fr-CA"/>
        </w:rPr>
        <w:t xml:space="preserve">en assurance de dommages </w:t>
      </w:r>
      <w:r w:rsidR="006508FE" w:rsidRPr="00046626">
        <w:rPr>
          <w:rFonts w:ascii="Century Gothic" w:hAnsi="Century Gothic"/>
          <w:lang w:val="fr-CA"/>
        </w:rPr>
        <w:t>s</w:t>
      </w:r>
      <w:r w:rsidRPr="00046626">
        <w:rPr>
          <w:rFonts w:ascii="Century Gothic" w:hAnsi="Century Gothic"/>
          <w:lang w:val="fr-CA"/>
        </w:rPr>
        <w:t>ont là pour vous guider et vous soutenir à chaque étape du processus.</w:t>
      </w:r>
      <w:bookmarkEnd w:id="4"/>
      <w:r w:rsidR="000E21EB" w:rsidRPr="00046626">
        <w:rPr>
          <w:rFonts w:ascii="Century Gothic" w:hAnsi="Century Gothic"/>
          <w:lang w:val="fr-CA"/>
        </w:rPr>
        <w:t xml:space="preserve"> </w:t>
      </w:r>
    </w:p>
    <w:p w14:paraId="48A92016" w14:textId="28C51EDC" w:rsidR="00234E3D" w:rsidRPr="00046626" w:rsidRDefault="00741603">
      <w:pPr>
        <w:rPr>
          <w:rFonts w:ascii="Century Gothic" w:hAnsi="Century Gothic"/>
          <w:lang w:val="fr-CA"/>
        </w:rPr>
      </w:pPr>
      <w:bookmarkStart w:id="5" w:name="lt_pId016"/>
      <w:r w:rsidRPr="00046626">
        <w:rPr>
          <w:rFonts w:ascii="Century Gothic" w:hAnsi="Century Gothic"/>
          <w:lang w:val="fr-CA"/>
        </w:rPr>
        <w:t>C’est le moment de réévaluer vos garanties pour vous assurer que votre entreprise est assurée selon sa pleine valeur.</w:t>
      </w:r>
      <w:bookmarkEnd w:id="5"/>
      <w:r w:rsidR="00EB005B" w:rsidRPr="00046626">
        <w:rPr>
          <w:rFonts w:ascii="Century Gothic" w:hAnsi="Century Gothic"/>
          <w:lang w:val="fr-CA"/>
        </w:rPr>
        <w:t xml:space="preserve"> </w:t>
      </w:r>
      <w:bookmarkStart w:id="6" w:name="lt_pId017"/>
      <w:r w:rsidRPr="00046626">
        <w:rPr>
          <w:rFonts w:ascii="Century Gothic" w:hAnsi="Century Gothic"/>
          <w:lang w:val="fr-CA"/>
        </w:rPr>
        <w:t>Pour mieux comprendre comment les compagnies d’assurance canadiennes comme Les assurances Federated peuvent vous aider à favoriser la résilience de votre entreprise, consultez notre guide.</w:t>
      </w:r>
      <w:bookmarkEnd w:id="6"/>
    </w:p>
    <w:p w14:paraId="523FF4A1" w14:textId="14B5BEA2" w:rsidR="00EB005B" w:rsidRPr="00046626" w:rsidRDefault="00741603" w:rsidP="00EB005B">
      <w:pPr>
        <w:jc w:val="center"/>
        <w:rPr>
          <w:rFonts w:ascii="Century Gothic" w:hAnsi="Century Gothic"/>
          <w:lang w:val="fr-CA"/>
        </w:rPr>
      </w:pPr>
      <w:bookmarkStart w:id="7" w:name="lt_pId018"/>
      <w:r w:rsidRPr="00046626">
        <w:rPr>
          <w:rFonts w:ascii="Century Gothic" w:hAnsi="Century Gothic"/>
          <w:lang w:val="fr-CA"/>
        </w:rPr>
        <w:t>[</w:t>
      </w:r>
      <w:hyperlink r:id="rId6" w:history="1">
        <w:r w:rsidRPr="00046626">
          <w:rPr>
            <w:rStyle w:val="Hyperlink"/>
            <w:rFonts w:ascii="Century Gothic" w:hAnsi="Century Gothic"/>
            <w:lang w:val="fr-CA"/>
          </w:rPr>
          <w:t>Lire maintenant</w:t>
        </w:r>
      </w:hyperlink>
      <w:r w:rsidRPr="00046626">
        <w:rPr>
          <w:lang w:val="fr-CA"/>
        </w:rPr>
        <w:t>]</w:t>
      </w:r>
      <w:bookmarkEnd w:id="7"/>
    </w:p>
    <w:p w14:paraId="2A74D092" w14:textId="77777777" w:rsidR="00EB005B" w:rsidRPr="00046626" w:rsidRDefault="00EB005B" w:rsidP="00EB005B">
      <w:pPr>
        <w:pStyle w:val="NoSpacing"/>
        <w:jc w:val="center"/>
        <w:rPr>
          <w:lang w:val="fr-CA"/>
        </w:rPr>
      </w:pPr>
    </w:p>
    <w:p w14:paraId="5E723080" w14:textId="647E2285" w:rsidR="00EB005B" w:rsidRPr="00046626" w:rsidRDefault="00741603" w:rsidP="00EB005B">
      <w:pPr>
        <w:rPr>
          <w:rFonts w:ascii="Century Gothic" w:hAnsi="Century Gothic"/>
          <w:lang w:val="fr-CA"/>
        </w:rPr>
      </w:pPr>
      <w:bookmarkStart w:id="8" w:name="lt_pId019"/>
      <w:r w:rsidRPr="00046626">
        <w:rPr>
          <w:rFonts w:ascii="Century Gothic" w:hAnsi="Century Gothic"/>
          <w:lang w:val="fr-CA"/>
        </w:rPr>
        <w:t>Une société canadienne à 100</w:t>
      </w:r>
      <w:r w:rsidR="00C0504E" w:rsidRPr="00046626">
        <w:rPr>
          <w:rFonts w:ascii="Century Gothic" w:hAnsi="Century Gothic"/>
          <w:lang w:val="fr-CA"/>
        </w:rPr>
        <w:t> </w:t>
      </w:r>
      <w:r w:rsidRPr="00046626">
        <w:rPr>
          <w:rFonts w:ascii="Century Gothic" w:hAnsi="Century Gothic"/>
          <w:lang w:val="fr-CA"/>
        </w:rPr>
        <w:t>%, Les assurances Federated est là pour vous soutenir, vous et votre entreprise.</w:t>
      </w:r>
      <w:bookmarkEnd w:id="8"/>
      <w:r w:rsidR="00C0504E" w:rsidRPr="00046626">
        <w:rPr>
          <w:rFonts w:ascii="Century Gothic" w:hAnsi="Century Gothic"/>
          <w:lang w:val="fr-CA"/>
        </w:rPr>
        <w:t xml:space="preserve"> </w:t>
      </w:r>
      <w:bookmarkStart w:id="9" w:name="lt_pId020"/>
      <w:r w:rsidRPr="00046626">
        <w:rPr>
          <w:rFonts w:ascii="Century Gothic" w:hAnsi="Century Gothic"/>
          <w:lang w:val="fr-CA"/>
        </w:rPr>
        <w:t xml:space="preserve">Pour en savoir plus, visitez le </w:t>
      </w:r>
      <w:hyperlink r:id="rId7" w:history="1">
        <w:r w:rsidRPr="00046626">
          <w:rPr>
            <w:rStyle w:val="Hyperlink"/>
            <w:rFonts w:ascii="Century Gothic" w:hAnsi="Century Gothic"/>
            <w:lang w:val="fr-CA"/>
          </w:rPr>
          <w:t>www.federated.ca</w:t>
        </w:r>
      </w:hyperlink>
      <w:r w:rsidRPr="00046626">
        <w:rPr>
          <w:lang w:val="fr-CA"/>
        </w:rPr>
        <w:t xml:space="preserve"> </w:t>
      </w:r>
      <w:r w:rsidRPr="00046626">
        <w:rPr>
          <w:rFonts w:ascii="Century Gothic" w:hAnsi="Century Gothic"/>
          <w:lang w:val="fr-CA"/>
        </w:rPr>
        <w:t>ou, si vous êtes déjà client des Assurances Federated, communiquez vos questions à votre agent en assurance de dommages des entreprises.</w:t>
      </w:r>
      <w:bookmarkEnd w:id="9"/>
      <w:r w:rsidR="00C0504E" w:rsidRPr="00046626">
        <w:rPr>
          <w:rFonts w:ascii="Century Gothic" w:hAnsi="Century Gothic"/>
          <w:lang w:val="fr-CA"/>
        </w:rPr>
        <w:t xml:space="preserve"> </w:t>
      </w:r>
    </w:p>
    <w:p w14:paraId="75451ED0" w14:textId="249B0339" w:rsidR="006023DE" w:rsidRPr="00046626" w:rsidRDefault="00F51123" w:rsidP="00EB005B">
      <w:pPr>
        <w:rPr>
          <w:rFonts w:ascii="Century Gothic" w:hAnsi="Century Gothic"/>
          <w:lang w:val="fr-CA"/>
        </w:rPr>
      </w:pPr>
      <w:bookmarkStart w:id="10" w:name="lt_pId021"/>
      <w:r w:rsidRPr="00046626">
        <w:rPr>
          <w:rFonts w:ascii="Century Gothic" w:hAnsi="Century Gothic"/>
          <w:lang w:val="fr-CA"/>
        </w:rPr>
        <w:t>L’agence DBRS a accordé la note «</w:t>
      </w:r>
      <w:r w:rsidR="00C0504E" w:rsidRPr="00046626">
        <w:rPr>
          <w:rFonts w:ascii="Arial" w:hAnsi="Arial" w:cs="Arial"/>
          <w:lang w:val="fr-CA"/>
        </w:rPr>
        <w:t> </w:t>
      </w:r>
      <w:r w:rsidRPr="00046626">
        <w:rPr>
          <w:rFonts w:ascii="Century Gothic" w:hAnsi="Century Gothic"/>
          <w:lang w:val="fr-CA"/>
        </w:rPr>
        <w:t>A</w:t>
      </w:r>
      <w:r w:rsidR="00C0504E" w:rsidRPr="00046626">
        <w:rPr>
          <w:rFonts w:ascii="Arial" w:hAnsi="Arial" w:cs="Arial"/>
          <w:lang w:val="fr-CA"/>
        </w:rPr>
        <w:t> </w:t>
      </w:r>
      <w:r w:rsidRPr="00046626">
        <w:rPr>
          <w:rFonts w:ascii="Century Gothic" w:hAnsi="Century Gothic"/>
          <w:lang w:val="fr-CA"/>
        </w:rPr>
        <w:t xml:space="preserve">» (bonne) à La Federated, Compagnie d’assurance du Canada, et les agences de notation A.M. Best et Standard and </w:t>
      </w:r>
      <w:proofErr w:type="spellStart"/>
      <w:r w:rsidRPr="00046626">
        <w:rPr>
          <w:rFonts w:ascii="Century Gothic" w:hAnsi="Century Gothic"/>
          <w:lang w:val="fr-CA"/>
        </w:rPr>
        <w:t>Poor’s</w:t>
      </w:r>
      <w:proofErr w:type="spellEnd"/>
      <w:r w:rsidRPr="00046626">
        <w:rPr>
          <w:rFonts w:ascii="Century Gothic" w:hAnsi="Century Gothic"/>
          <w:lang w:val="fr-CA"/>
        </w:rPr>
        <w:t xml:space="preserve"> ont accordé respectivement les notes «</w:t>
      </w:r>
      <w:r w:rsidR="00C0504E" w:rsidRPr="00046626">
        <w:rPr>
          <w:rFonts w:ascii="Arial" w:hAnsi="Arial" w:cs="Arial"/>
          <w:lang w:val="fr-CA"/>
        </w:rPr>
        <w:t> </w:t>
      </w:r>
      <w:r w:rsidRPr="00046626">
        <w:rPr>
          <w:rFonts w:ascii="Century Gothic" w:hAnsi="Century Gothic"/>
          <w:lang w:val="fr-CA"/>
        </w:rPr>
        <w:t>A+</w:t>
      </w:r>
      <w:r w:rsidR="00C0504E" w:rsidRPr="00046626">
        <w:rPr>
          <w:rFonts w:ascii="Arial" w:hAnsi="Arial" w:cs="Arial"/>
          <w:lang w:val="fr-CA"/>
        </w:rPr>
        <w:t> </w:t>
      </w:r>
      <w:r w:rsidRPr="00046626">
        <w:rPr>
          <w:rFonts w:ascii="Century Gothic" w:hAnsi="Century Gothic"/>
          <w:lang w:val="fr-CA"/>
        </w:rPr>
        <w:t>» (supérieure) et «</w:t>
      </w:r>
      <w:r w:rsidR="00C0504E" w:rsidRPr="00046626">
        <w:rPr>
          <w:rFonts w:ascii="Arial" w:hAnsi="Arial" w:cs="Arial"/>
          <w:lang w:val="fr-CA"/>
        </w:rPr>
        <w:t> </w:t>
      </w:r>
      <w:r w:rsidRPr="00046626">
        <w:rPr>
          <w:rFonts w:ascii="Century Gothic" w:hAnsi="Century Gothic"/>
          <w:lang w:val="fr-CA"/>
        </w:rPr>
        <w:t>A</w:t>
      </w:r>
      <w:r w:rsidR="00C0504E" w:rsidRPr="00046626">
        <w:rPr>
          <w:rFonts w:ascii="Arial" w:hAnsi="Arial" w:cs="Arial"/>
          <w:lang w:val="fr-CA"/>
        </w:rPr>
        <w:t> </w:t>
      </w:r>
      <w:r w:rsidRPr="00046626">
        <w:rPr>
          <w:rFonts w:ascii="Century Gothic" w:hAnsi="Century Gothic"/>
          <w:lang w:val="fr-CA"/>
        </w:rPr>
        <w:t xml:space="preserve">» (solide) au groupe de sociétés dont </w:t>
      </w:r>
      <w:r w:rsidR="006508FE" w:rsidRPr="00046626">
        <w:rPr>
          <w:rFonts w:ascii="Century Gothic" w:hAnsi="Century Gothic"/>
          <w:lang w:val="fr-CA"/>
        </w:rPr>
        <w:t>Les assurances Federated</w:t>
      </w:r>
      <w:r w:rsidRPr="00046626">
        <w:rPr>
          <w:rFonts w:ascii="Century Gothic" w:hAnsi="Century Gothic"/>
          <w:lang w:val="fr-CA"/>
        </w:rPr>
        <w:t xml:space="preserve"> fait partie.</w:t>
      </w:r>
      <w:bookmarkEnd w:id="10"/>
    </w:p>
    <w:p w14:paraId="7712BE71" w14:textId="1616BF79" w:rsidR="00C23436" w:rsidRPr="00046626" w:rsidRDefault="00C23436" w:rsidP="001C2872">
      <w:pPr>
        <w:rPr>
          <w:lang w:val="fr-CA"/>
        </w:rPr>
      </w:pPr>
    </w:p>
    <w:sectPr w:rsidR="00C23436" w:rsidRPr="000466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3A0E1" w14:textId="77777777" w:rsidR="00C0504E" w:rsidRDefault="00C0504E" w:rsidP="00C0504E">
      <w:pPr>
        <w:spacing w:after="0" w:line="240" w:lineRule="auto"/>
      </w:pPr>
      <w:r>
        <w:separator/>
      </w:r>
    </w:p>
  </w:endnote>
  <w:endnote w:type="continuationSeparator" w:id="0">
    <w:p w14:paraId="0B97C1A7" w14:textId="77777777" w:rsidR="00C0504E" w:rsidRDefault="00C0504E" w:rsidP="00C05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5A01A" w14:textId="77777777" w:rsidR="00C0504E" w:rsidRDefault="00C050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45E6" w14:textId="77777777" w:rsidR="00C0504E" w:rsidRDefault="00C050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E2F1D" w14:textId="77777777" w:rsidR="00C0504E" w:rsidRDefault="00C05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7D60" w14:textId="77777777" w:rsidR="00C0504E" w:rsidRDefault="00C0504E" w:rsidP="00C0504E">
      <w:pPr>
        <w:spacing w:after="0" w:line="240" w:lineRule="auto"/>
      </w:pPr>
      <w:r>
        <w:separator/>
      </w:r>
    </w:p>
  </w:footnote>
  <w:footnote w:type="continuationSeparator" w:id="0">
    <w:p w14:paraId="657A69AF" w14:textId="77777777" w:rsidR="00C0504E" w:rsidRDefault="00C0504E" w:rsidP="00C05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D0B41" w14:textId="77777777" w:rsidR="00C0504E" w:rsidRDefault="00C05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F950" w14:textId="77777777" w:rsidR="00C0504E" w:rsidRDefault="00C050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8D46" w14:textId="77777777" w:rsidR="00C0504E" w:rsidRDefault="00C050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46626"/>
    <w:rsid w:val="00087B1C"/>
    <w:rsid w:val="000C0661"/>
    <w:rsid w:val="000E21EB"/>
    <w:rsid w:val="000E3583"/>
    <w:rsid w:val="000F6D98"/>
    <w:rsid w:val="00121D4E"/>
    <w:rsid w:val="0012250A"/>
    <w:rsid w:val="00146532"/>
    <w:rsid w:val="00151C7C"/>
    <w:rsid w:val="00176EB2"/>
    <w:rsid w:val="001B5A5D"/>
    <w:rsid w:val="001C2872"/>
    <w:rsid w:val="001C3BCA"/>
    <w:rsid w:val="001D1193"/>
    <w:rsid w:val="001D5A4B"/>
    <w:rsid w:val="001E4AFC"/>
    <w:rsid w:val="00205869"/>
    <w:rsid w:val="00234E3D"/>
    <w:rsid w:val="00281014"/>
    <w:rsid w:val="0028274F"/>
    <w:rsid w:val="002C1B85"/>
    <w:rsid w:val="002D5E56"/>
    <w:rsid w:val="00303240"/>
    <w:rsid w:val="003211E7"/>
    <w:rsid w:val="00347BA1"/>
    <w:rsid w:val="00361791"/>
    <w:rsid w:val="00370CC3"/>
    <w:rsid w:val="00396F3B"/>
    <w:rsid w:val="003D3883"/>
    <w:rsid w:val="003E51BC"/>
    <w:rsid w:val="003F7949"/>
    <w:rsid w:val="00406C4D"/>
    <w:rsid w:val="00407ED0"/>
    <w:rsid w:val="00421D30"/>
    <w:rsid w:val="0045493A"/>
    <w:rsid w:val="0046149E"/>
    <w:rsid w:val="00467B2F"/>
    <w:rsid w:val="00473ADE"/>
    <w:rsid w:val="00494CEE"/>
    <w:rsid w:val="004B507B"/>
    <w:rsid w:val="004C5863"/>
    <w:rsid w:val="004D0953"/>
    <w:rsid w:val="004D4F0F"/>
    <w:rsid w:val="004E73C2"/>
    <w:rsid w:val="005019CE"/>
    <w:rsid w:val="005530CC"/>
    <w:rsid w:val="0056355A"/>
    <w:rsid w:val="00570CFF"/>
    <w:rsid w:val="005B0524"/>
    <w:rsid w:val="005C289C"/>
    <w:rsid w:val="006023DE"/>
    <w:rsid w:val="00631689"/>
    <w:rsid w:val="006508FE"/>
    <w:rsid w:val="00657DE6"/>
    <w:rsid w:val="00666603"/>
    <w:rsid w:val="00670473"/>
    <w:rsid w:val="00692B77"/>
    <w:rsid w:val="006941E5"/>
    <w:rsid w:val="006B4EE0"/>
    <w:rsid w:val="006C7FEB"/>
    <w:rsid w:val="006D138F"/>
    <w:rsid w:val="00741603"/>
    <w:rsid w:val="007564F8"/>
    <w:rsid w:val="0076708E"/>
    <w:rsid w:val="007810C3"/>
    <w:rsid w:val="00787A0D"/>
    <w:rsid w:val="00790FCF"/>
    <w:rsid w:val="007D3F77"/>
    <w:rsid w:val="007D79F9"/>
    <w:rsid w:val="0081103B"/>
    <w:rsid w:val="0081461C"/>
    <w:rsid w:val="0082544F"/>
    <w:rsid w:val="00836C2E"/>
    <w:rsid w:val="008517C5"/>
    <w:rsid w:val="008870AC"/>
    <w:rsid w:val="00887A1D"/>
    <w:rsid w:val="008C42DA"/>
    <w:rsid w:val="008F0856"/>
    <w:rsid w:val="008F0D37"/>
    <w:rsid w:val="00931515"/>
    <w:rsid w:val="00941E13"/>
    <w:rsid w:val="009868A0"/>
    <w:rsid w:val="009A54D9"/>
    <w:rsid w:val="009B457A"/>
    <w:rsid w:val="009C540F"/>
    <w:rsid w:val="009D1DB2"/>
    <w:rsid w:val="00A33E7C"/>
    <w:rsid w:val="00A50936"/>
    <w:rsid w:val="00A770B9"/>
    <w:rsid w:val="00A924FF"/>
    <w:rsid w:val="00AA5E20"/>
    <w:rsid w:val="00AB2609"/>
    <w:rsid w:val="00AB73DE"/>
    <w:rsid w:val="00AD3D86"/>
    <w:rsid w:val="00AD798A"/>
    <w:rsid w:val="00AF05BA"/>
    <w:rsid w:val="00B8485D"/>
    <w:rsid w:val="00B97B61"/>
    <w:rsid w:val="00BA646A"/>
    <w:rsid w:val="00BC6B63"/>
    <w:rsid w:val="00C0504E"/>
    <w:rsid w:val="00C054C4"/>
    <w:rsid w:val="00C23436"/>
    <w:rsid w:val="00CB2A0F"/>
    <w:rsid w:val="00CF3609"/>
    <w:rsid w:val="00CF3A30"/>
    <w:rsid w:val="00D03060"/>
    <w:rsid w:val="00D57CC3"/>
    <w:rsid w:val="00D653FF"/>
    <w:rsid w:val="00DE3C8A"/>
    <w:rsid w:val="00DE7BBB"/>
    <w:rsid w:val="00DF2DA1"/>
    <w:rsid w:val="00DF462B"/>
    <w:rsid w:val="00E603A5"/>
    <w:rsid w:val="00E64051"/>
    <w:rsid w:val="00E81B27"/>
    <w:rsid w:val="00EB005B"/>
    <w:rsid w:val="00EC4452"/>
    <w:rsid w:val="00F12CFA"/>
    <w:rsid w:val="00F17602"/>
    <w:rsid w:val="00F45E30"/>
    <w:rsid w:val="00F5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D3F7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50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04E"/>
  </w:style>
  <w:style w:type="paragraph" w:styleId="Footer">
    <w:name w:val="footer"/>
    <w:basedOn w:val="Normal"/>
    <w:link w:val="FooterChar"/>
    <w:uiPriority w:val="99"/>
    <w:unhideWhenUsed/>
    <w:rsid w:val="00C050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04E"/>
  </w:style>
  <w:style w:type="character" w:styleId="CommentReference">
    <w:name w:val="annotation reference"/>
    <w:basedOn w:val="DefaultParagraphFont"/>
    <w:uiPriority w:val="99"/>
    <w:semiHidden/>
    <w:unhideWhenUsed/>
    <w:rsid w:val="00D57C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C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7C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C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C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federated.ca/fr/?utm_source=association&amp;utm_medium=newsletter&amp;utm_campaign=3&amp;utm_term=fed-websit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derated.ca/fr/blog/assurance/l-assurance-des-entreprises-au-canada/?utm_source=association&amp;utm_medium=newsletter&amp;utm_campaign=3&amp;utm_term=mar-2026-canada-insuranc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Komenda</dc:creator>
  <cp:lastModifiedBy>Denisa Komenda</cp:lastModifiedBy>
  <cp:revision>3</cp:revision>
  <dcterms:created xsi:type="dcterms:W3CDTF">2026-03-31T16:34:00Z</dcterms:created>
  <dcterms:modified xsi:type="dcterms:W3CDTF">2026-03-31T16:35:00Z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ActionId">
    <vt:lpwstr>2ab33f9a-d145-49be-91f2-17619c2208af</vt:lpwstr>
  </property>
  <property fmtid="{D5CDD505-2E9C-101B-9397-08002B2CF9AE}" pid="3" name="MSIP_Label_53b7f65a-a061-4122-8b95-5e3cd808f35a_ContentBits">
    <vt:lpwstr>0</vt:lpwstr>
  </property>
  <property fmtid="{D5CDD505-2E9C-101B-9397-08002B2CF9AE}" pid="4" name="MSIP_Label_53b7f65a-a061-4122-8b95-5e3cd808f35a_Enabled">
    <vt:lpwstr>true</vt:lpwstr>
  </property>
  <property fmtid="{D5CDD505-2E9C-101B-9397-08002B2CF9AE}" pid="5" name="MSIP_Label_53b7f65a-a061-4122-8b95-5e3cd808f35a_Method">
    <vt:lpwstr>Standard</vt:lpwstr>
  </property>
  <property fmtid="{D5CDD505-2E9C-101B-9397-08002B2CF9AE}" pid="6" name="MSIP_Label_53b7f65a-a061-4122-8b95-5e3cd808f35a_Name">
    <vt:lpwstr>Protected</vt:lpwstr>
  </property>
  <property fmtid="{D5CDD505-2E9C-101B-9397-08002B2CF9AE}" pid="7" name="MSIP_Label_53b7f65a-a061-4122-8b95-5e3cd808f35a_SetDate">
    <vt:lpwstr>2025-03-10T21:44:51Z</vt:lpwstr>
  </property>
  <property fmtid="{D5CDD505-2E9C-101B-9397-08002B2CF9AE}" pid="8" name="MSIP_Label_53b7f65a-a061-4122-8b95-5e3cd808f35a_SiteId">
    <vt:lpwstr>bcb80eda-c944-4481-b417-3a3d39dcc8ef</vt:lpwstr>
  </property>
</Properties>
</file>